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新型墙体材料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新型墙体材料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墙体材料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墙体材料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