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网络媒体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网络媒体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媒体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媒体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