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中国疗养院市场投资战略决策咨询分析报告（2012-2017年）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中国疗养院市场投资战略决策咨询分析报告（2012-2017年）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中国疗养院市场投资战略决策咨询分析报告（2012-2017年）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https://www.icandata.com/view/215735.html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https://www.icandata.com/view/215735.html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中国疗养院市场投资战略决策咨询分析报告（2012-2017年）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215735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