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中国汽车纺织品市场研究及投资分析报告（2012-2018）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中国汽车纺织品市场研究及投资分析报告（2012-2018）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中国汽车纺织品市场研究及投资分析报告（2012-2018）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中国汽车纺织品市场研究及投资分析报告（2012-2018）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