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2013-2017年数字激光视盘机市场专项调研及投资方向研究报告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2013-2017年数字激光视盘机市场专项调研及投资方向研究报告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2013-2017年数字激光视盘机市场专项调研及投资方向研究报告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2013-2017年数字激光视盘机市场专项调研及投资方向研究报告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