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2013-2017年干鲜果品辐照加工市场专项调研及投资方向研究报告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2013-2017年干鲜果品辐照加工市场专项调研及投资方向研究报告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2013-2017年干鲜果品辐照加工市场专项调研及投资方向研究报告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https://www.icandata.com/view/218667.html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https://www.icandata.com/view/218667.html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2013-2017年干鲜果品辐照加工市场专项调研及投资方向研究报告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218667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