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2013-2017年中国布艺沙发市场监测与投资价值研究报告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2013-2017年中国布艺沙发市场监测与投资价值研究报告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2013-2017年中国布艺沙发市场监测与投资价值研究报告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2013-2017年中国布艺沙发市场监测与投资价值研究报告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