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纤维素乙醇市场竞争格局及投资趋势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纤维素乙醇市场竞争格局及投资趋势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纤维素乙醇市场竞争格局及投资趋势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纤维素乙醇市场竞争格局及投资趋势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