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2013-2017年中国瓦楞纸加工机械市场专项调研及投资方向研究报告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2013-2017年中国瓦楞纸加工机械市场专项调研及投资方向研究报告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2013-2017年中国瓦楞纸加工机械市场专项调研及投资方向研究报告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2013-2017年中国瓦楞纸加工机械市场专项调研及投资方向研究报告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