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计算机机房建设市场运营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计算机机房建设市场运营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计算机机房建设市场运营态势与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计算机机房建设市场运营态势与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