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2013-2017年中国木材加工机械市场运行分析与发展策略研究报告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2013-2017年中国木材加工机械市场运行分析与发展策略研究报告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2013-2017年中国木材加工机械市场运行分析与发展策略研究报告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2013-2017年中国木材加工机械市场运行分析与发展策略研究报告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