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2013-2018年中国小型电感器市场运行态势及投资战略规划研究报告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2013-2018年中国小型电感器市场运行态势及投资战略规划研究报告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2013-2018年中国小型电感器市场运行态势及投资战略规划研究报告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2013-2018年中国小型电感器市场运行态势及投资战略规划研究报告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