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2013-2017年中国流通股质押贷款业务行业市场专项调研及投资前景预测报告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2013-2017年中国流通股质押贷款业务行业市场专项调研及投资前景预测报告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2013-2017年中国流通股质押贷款业务行业市场专项调研及投资前景预测报告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2013-2017年中国流通股质押贷款业务行业市场专项调研及投资前景预测报告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228792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