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2013-2018年中国冷弯型钢产业深度调研与投资前景评估报告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2013-2018年中国冷弯型钢产业深度调研与投资前景评估报告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2013-2018年中国冷弯型钢产业深度调研与投资前景评估报告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2013-2018年中国冷弯型钢产业深度调研与投资前景评估报告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