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风险投资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风险投资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险投资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险投资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