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电机组控制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电机组控制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机组控制系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机组控制系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