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2013-2018年中国休闲旅游行业市场深度分析与投资前景预测报告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2013-2018年中国休闲旅游行业市场深度分析与投资前景预测报告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2013-2018年中国休闲旅游行业市场深度分析与投资前景预测报告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2013-2018年中国休闲旅游行业市场深度分析与投资前景预测报告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