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2014-2018年中国纳米新材料行业市场深度分析与投资前景预测报告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2014-2018年中国纳米新材料行业市场深度分析与投资前景预测报告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2014-2018年中国纳米新材料行业市场深度分析与投资前景预测报告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2014-2018年中国纳米新材料行业市场深度分析与投资前景预测报告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240897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