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2014-2019年中国现代派瓷砖行业市场深度分析与投资前景预测报告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2014-2019年中国现代派瓷砖行业市场深度分析与投资前景预测报告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2014-2019年中国现代派瓷砖行业市场深度分析与投资前景预测报告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2014-2019年中国现代派瓷砖行业市场深度分析与投资前景预测报告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