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2014-2019年中国笔记本行业市场深度分析与投资前景预测报告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2014-2019年中国笔记本行业市场深度分析与投资前景预测报告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2014-2019年中国笔记本行业市场深度分析与投资前景预测报告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2014年09月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https://www.icandata.com/view/246449.html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https://www.icandata.com/view/246449.html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2014-2019年中国笔记本行业市场深度分析与投资前景预测报告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246449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