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2015-2020年中国改性塑料市场运行动势与投资策略报告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2015-2020年中国改性塑料市场运行动势与投资策略报告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2015-2020年中国改性塑料市场运行动势与投资策略报告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2015-2020年中国改性塑料市场运行动势与投资策略报告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