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2015-2020年中国新能源接入市场运行态势与投资前景战略咨询报告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2015-2020年中国新能源接入市场运行态势与投资前景战略咨询报告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2015-2020年中国新能源接入市场运行态势与投资前景战略咨询报告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2015-2020年中国新能源接入市场运行态势与投资前景战略咨询报告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246776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