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婴儿奶瓶市场运行态势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婴儿奶瓶市场运行态势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奶瓶市场运行态势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婴儿奶瓶市场运行态势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