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2015-2020年中国不锈钢市场现状与投资战略研究报告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2015-2020年中国不锈钢市场现状与投资战略研究报告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2015-2020年中国不锈钢市场现状与投资战略研究报告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https://www.icandata.com/view/248442.html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https://www.icandata.com/view/248442.html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2015-2020年中国不锈钢市场现状与投资战略研究报告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248442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