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药流通市场运营趋势及投资战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药流通市场运营趋势及投资战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流通市场运营趋势及投资战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流通市场运营趋势及投资战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