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口腔医疗市场行情动态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口腔医疗市场行情动态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医疗市场行情动态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口腔医疗市场行情动态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