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2009-2010年中国保税区行业市场分析及投资研究报告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2009-2010年中国保税区行业市场分析及投资研究报告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2009-2010年中国保税区行业市场分析及投资研究报告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https://www.icandata.com/view/25012.html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2009-2010年中国保税区行业市场分析及投资研究报告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25012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