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2015-2020年中国热轧薄板市场深度评估及投资前景分析报告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2015-2020年中国热轧薄板市场深度评估及投资前景分析报告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2015-2020年中国热轧薄板市场深度评估及投资前景分析报告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https://www.icandata.com/view/251092.html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2015-2020年中国热轧薄板市场深度评估及投资前景分析报告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251092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