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2015-2020年中国漆包线市场运行态势及投资前景分析报告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2015-2020年中国漆包线市场运行态势及投资前景分析报告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2015-2020年中国漆包线市场运行态势及投资前景分析报告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https://www.icandata.com/view/252600.html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2015-2020年中国漆包线市场运行态势及投资前景分析报告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252600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