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2015-2020年中国财务公司市场分析预测及战略咨询报告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2015-2020年中国财务公司市场分析预测及战略咨询报告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https://www.icandata.com/view/252887.html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2015-2020年中国财务公司市场分析预测及战略咨询报告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252887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