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2015-2020年中国咖啡豆行业发展趋势及投资前景分析报告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2015-2020年中国咖啡豆行业发展趋势及投资前景分析报告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2015-2020年中国咖啡豆行业发展趋势及投资前景分析报告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2015-2020年中国咖啡豆行业发展趋势及投资前景分析报告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253069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