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2015-2020年中国液化石油气行业发展趋势及投资前景分析报告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2015-2020年中国液化石油气行业发展趋势及投资前景分析报告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2015-2020年中国液化石油气行业发展趋势及投资前景分析报告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2015-2020年中国液化石油气行业发展趋势及投资前景分析报告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253160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