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2015-2020年中国液化石油气行业发展趋势及投资前景分析报告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2015-2020年中国液化石油气行业发展趋势及投资前景分析报告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2015-2020年中国液化石油气行业发展趋势及投资前景分析报告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2015-2020年中国液化石油气行业发展趋势及投资前景分析报告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