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2015-2020年中国畜牧业市场分析预测及投资策略报告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2015-2020年中国畜牧业市场分析预测及投资策略报告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2015-2020年中国畜牧业市场分析预测及投资策略报告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2015-2020年中国畜牧业市场分析预测及投资策略报告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254533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