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输变电设备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输变电设备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变电设备市场深度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变电设备市场深度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