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2015-2020年中国气体压缩机械产业分析及发展前景报告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2015-2020年中国气体压缩机械产业分析及发展前景报告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2015-2020年中国气体压缩机械产业分析及发展前景报告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2015-2020年中国气体压缩机械产业分析及发展前景报告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257142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