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2015-2020年中国基本型乘用车产业监测及投资策略报告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2015-2020年中国基本型乘用车产业监测及投资策略报告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2015-2020年中国基本型乘用车产业监测及投资策略报告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https://www.icandata.com/view/257702.html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2015-2020年中国基本型乘用车产业监测及投资策略报告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257702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