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2015-2020年中国基本型乘用车产业监测及投资策略报告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2015-2020年中国基本型乘用车产业监测及投资策略报告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2015-2020年中国基本型乘用车产业监测及投资策略报告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2015-2020年中国基本型乘用车产业监测及投资策略报告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