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2015-2020年中国3D打印市场评估及市场行情动态报告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2015-2020年中国3D打印市场评估及市场行情动态报告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2015-2020年中国3D打印市场评估及市场行情动态报告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2015-2020年中国3D打印市场评估及市场行情动态报告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261818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