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2015-2020年中国噪音与振动控制设备产业运行态势及投资策略报告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2015-2020年中国噪音与振动控制设备产业运行态势及投资策略报告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2015-2020年中国噪音与振动控制设备产业运行态势及投资策略报告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2015-2020年中国噪音与振动控制设备产业运行态势及投资策略报告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262766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