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2015-2020年中国生态环境材料市场分析及投资策略研究报告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2015-2020年中国生态环境材料市场分析及投资策略研究报告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2015-2020年中国生态环境材料市场分析及投资策略研究报告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https://www.icandata.com/view/267396.html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https://www.icandata.com/view/267396.html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2015-2020年中国生态环境材料市场分析及投资策略研究报告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267396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