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2015-2020年中国ITO靶材市场需求及投资前景分析报告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2015-2020年中国ITO靶材市场需求及投资前景分析报告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2015-2020年中国ITO靶材市场需求及投资前景分析报告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https://www.icandata.com/view/267547.html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2015-2020年中国ITO靶材市场需求及投资前景分析报告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267547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