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2016-2022年中国染料产业发展现状及市场监测报告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2016-2022年中国染料产业发展现状及市场监测报告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2016-2022年中国染料产业发展现状及市场监测报告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https://www.icandata.com/view/275782.html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https://www.icandata.com/view/275782.html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2016-2022年中国染料产业发展现状及市场监测报告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275782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