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2016-2022年中国改性塑料市场分析及投资策略研究报告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2016-2022年中国改性塑料市场分析及投资策略研究报告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2016-2022年中国改性塑料市场分析及投资策略研究报告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https://www.icandata.com/view/276729.html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https://www.icandata.com/view/276729.html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2016-2022年中国改性塑料市场分析及投资策略研究报告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276729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