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2016-2022年中国生物柴油市场发展现状及战略咨询报告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2016-2022年中国生物柴油市场发展现状及战略咨询报告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2016-2022年中国生物柴油市场发展现状及战略咨询报告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2016-2022年中国生物柴油市场发展现状及战略咨询报告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277098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