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2016-2022年中国精炼石油产品的制造市场运行态势及战略咨询报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2016-2022年中国精炼石油产品的制造市场运行态势及战略咨询报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2016-2022年中国精炼石油产品的制造市场运行态势及战略咨询报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2016-2022年中国精炼石油产品的制造市场运行态势及战略咨询报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279580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