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2016-2022年中国海绵城市建设市场发展现状及战略咨询报告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2016-2022年中国海绵城市建设市场发展现状及战略咨询报告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2016-2022年中国海绵城市建设市场发展现状及战略咨询报告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2016-2022年中国海绵城市建设市场发展现状及战略咨询报告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