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2017-2022年中国临空经济市场需求及投资前景分析报告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2017-2022年中国临空经济市场需求及投资前景分析报告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2017-2022年中国临空经济市场需求及投资前景分析报告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2017-2022年中国临空经济市场需求及投资前景分析报告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285093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