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科技金融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科技金融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金融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金融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