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CHC燃料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CHC燃料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HC燃料油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HC燃料油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